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0EE17" w14:textId="5BFF18E5" w:rsidR="00B336E9" w:rsidRPr="00593005" w:rsidRDefault="00B336E9"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p>
    <w:p w14:paraId="646B0280" w14:textId="0D25C804" w:rsidR="00BF0E8B" w:rsidRPr="00593005" w:rsidRDefault="00A55023"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r w:rsidRPr="00593005">
        <w:rPr>
          <w:rFonts w:ascii="Helvetica" w:hAnsi="Helvetica"/>
          <w:b/>
          <w:bCs/>
          <w:color w:val="000000"/>
          <w:sz w:val="28"/>
          <w:szCs w:val="28"/>
          <w:lang w:val="en-GB"/>
        </w:rPr>
        <w:t>Featherweight and supersafe: uvex exxential II MIPS</w:t>
      </w:r>
    </w:p>
    <w:p w14:paraId="7F68C3D8" w14:textId="66EDDDED" w:rsidR="00155754" w:rsidRPr="00593005" w:rsidRDefault="00155754"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6A3623C8" w14:textId="2111026F" w:rsidR="00B61B3F" w:rsidRPr="00593005" w:rsidRDefault="006F6A76"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593005">
        <w:rPr>
          <w:rFonts w:ascii="Helvetica" w:hAnsi="Helvetica"/>
          <w:b/>
          <w:bCs/>
          <w:color w:val="000000"/>
          <w:lang w:val="en-GB"/>
        </w:rPr>
        <w:t>The sporty uvex exxential II MIPS is an outstanding all-rounder that sets new standards in lightweight design, wear comfort and rider safety. Additional safety in the saddle – for the first time, uvex is combining an injection-molded riding helmet with a height-adjustable Multi-Directional Impact Protection System (MIPS). MIPS absorbs both static and rotational forces that can occur during a riding accident.</w:t>
      </w:r>
    </w:p>
    <w:p w14:paraId="4D10952E" w14:textId="1037DA15" w:rsidR="007D1A51" w:rsidRPr="00593005" w:rsidRDefault="007D1A51"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49B61F56" w14:textId="121BA08B" w:rsidR="007D1A51" w:rsidRPr="00593005" w:rsidRDefault="007D1A51"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593005">
        <w:rPr>
          <w:rFonts w:ascii="Helvetica" w:hAnsi="Helvetica"/>
          <w:color w:val="000000"/>
          <w:lang w:val="en-GB"/>
        </w:rPr>
        <w:t xml:space="preserve">With the uvex exxential II MIPS, </w:t>
      </w:r>
      <w:r w:rsidR="00CF2E3F">
        <w:rPr>
          <w:rFonts w:ascii="Helvetica" w:hAnsi="Helvetica"/>
          <w:color w:val="000000"/>
          <w:lang w:val="en-GB"/>
        </w:rPr>
        <w:t xml:space="preserve">uvex </w:t>
      </w:r>
      <w:r w:rsidRPr="00593005">
        <w:rPr>
          <w:rFonts w:ascii="Helvetica" w:hAnsi="Helvetica"/>
          <w:color w:val="000000"/>
          <w:lang w:val="en-GB"/>
        </w:rPr>
        <w:t>is bringing a safety technology to horse riding that has already been proven in bike riding, winter sports and motor sport. The Multi-Directional Impact Protection System was developed in Sweden based on the idea that the human brain needs to be protected from side or angled impacts and the corresponding rotational motion. It features a movable second shell inside the helmet between the inner padding and the outer shell. It lies directly next to the head. If a rider falls at an angle, it prevents the rotational forces produced fr</w:t>
      </w:r>
      <w:r w:rsidR="00C05C97">
        <w:rPr>
          <w:rFonts w:ascii="Helvetica" w:hAnsi="Helvetica"/>
          <w:color w:val="000000"/>
          <w:lang w:val="en-GB"/>
        </w:rPr>
        <w:t>om being transferred to the brain</w:t>
      </w:r>
      <w:r w:rsidRPr="00593005">
        <w:rPr>
          <w:rFonts w:ascii="Helvetica" w:hAnsi="Helvetica"/>
          <w:color w:val="000000"/>
          <w:lang w:val="en-GB"/>
        </w:rPr>
        <w:t>. Instead these forces are redirected by the MIPS inner shell system.</w:t>
      </w:r>
    </w:p>
    <w:p w14:paraId="146D9C44" w14:textId="4C108C95" w:rsidR="0046025F" w:rsidRPr="00593005" w:rsidRDefault="0046025F"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31EE0C97" w14:textId="0FADBAC7" w:rsidR="0046025F" w:rsidRPr="00593005" w:rsidRDefault="00C54637"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593005">
        <w:rPr>
          <w:rFonts w:ascii="Helvetica" w:hAnsi="Helvetica"/>
          <w:b/>
          <w:bCs/>
          <w:color w:val="000000"/>
          <w:lang w:val="en-GB"/>
        </w:rPr>
        <w:t>Protective all-rounder – made in Germany with MIPS</w:t>
      </w:r>
    </w:p>
    <w:p w14:paraId="386CD1A9" w14:textId="7FF4B690" w:rsidR="00FA6068" w:rsidRPr="00593005" w:rsidRDefault="00D85115"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593005">
        <w:rPr>
          <w:rFonts w:ascii="Helvetica" w:hAnsi="Helvetica"/>
          <w:color w:val="000000"/>
          <w:lang w:val="en-GB"/>
        </w:rPr>
        <w:t xml:space="preserve">The uvex exxential II MIPS is one of the safest riding helmets on the market and offers additional protection for all leisure and </w:t>
      </w:r>
      <w:r w:rsidR="00C05C97">
        <w:rPr>
          <w:rFonts w:ascii="Helvetica" w:hAnsi="Helvetica"/>
          <w:color w:val="000000"/>
          <w:lang w:val="en-GB"/>
        </w:rPr>
        <w:t xml:space="preserve">tournament </w:t>
      </w:r>
      <w:r w:rsidRPr="00593005">
        <w:rPr>
          <w:rFonts w:ascii="Helvetica" w:hAnsi="Helvetica"/>
          <w:color w:val="000000"/>
          <w:lang w:val="en-GB"/>
        </w:rPr>
        <w:t>riders. The very lightweight inmould helmet (weighing from 430 grams) excels with its innovative, ergonomic design. It’s also cut deeper at the back for additional impact protection. Thanks to the integrated, height-adjustable MIPS system</w:t>
      </w:r>
      <w:r w:rsidR="00C05C97">
        <w:rPr>
          <w:rFonts w:ascii="Helvetica" w:hAnsi="Helvetica"/>
          <w:color w:val="000000"/>
          <w:lang w:val="en-GB"/>
        </w:rPr>
        <w:t>,</w:t>
      </w:r>
      <w:r w:rsidRPr="00593005">
        <w:rPr>
          <w:rFonts w:ascii="Helvetica" w:hAnsi="Helvetica"/>
          <w:color w:val="000000"/>
          <w:lang w:val="en-GB"/>
        </w:rPr>
        <w:t xml:space="preserve"> </w:t>
      </w:r>
      <w:r w:rsidR="00C05C97">
        <w:rPr>
          <w:rFonts w:ascii="Helvetica" w:hAnsi="Helvetica"/>
          <w:color w:val="000000"/>
          <w:lang w:val="en-GB"/>
        </w:rPr>
        <w:t xml:space="preserve">the </w:t>
      </w:r>
      <w:r w:rsidRPr="00593005">
        <w:rPr>
          <w:rFonts w:ascii="Helvetica" w:hAnsi="Helvetica"/>
          <w:color w:val="000000"/>
          <w:lang w:val="en-GB"/>
        </w:rPr>
        <w:t xml:space="preserve">rotational forces produced during a fall are absorbed, helping to prevent head injuries. With its 3D IAS size adjustment, it’s easy to adapt both height and width to individual shape of the rider’s head. Female riders with longer hair will appreciate the ponytail cut-out that allows the helmet to </w:t>
      </w:r>
      <w:r w:rsidR="00C05C97">
        <w:rPr>
          <w:rFonts w:ascii="Helvetica" w:hAnsi="Helvetica"/>
          <w:color w:val="000000"/>
          <w:lang w:val="en-GB"/>
        </w:rPr>
        <w:t>sit more comfortably if you wear</w:t>
      </w:r>
      <w:r w:rsidRPr="00593005">
        <w:rPr>
          <w:rFonts w:ascii="Helvetica" w:hAnsi="Helvetica"/>
          <w:color w:val="000000"/>
          <w:lang w:val="en-GB"/>
        </w:rPr>
        <w:t xml:space="preserve"> a pony tail. And for an optimal helmet climate at all times, there is an improved ventilation system.</w:t>
      </w:r>
    </w:p>
    <w:p w14:paraId="32A3A7F2" w14:textId="77777777" w:rsidR="00FA6068" w:rsidRPr="00593005" w:rsidRDefault="00FA6068" w:rsidP="00153EAC">
      <w:pPr>
        <w:spacing w:after="120" w:line="360" w:lineRule="auto"/>
        <w:jc w:val="both"/>
        <w:rPr>
          <w:rFonts w:ascii="Helvetica" w:hAnsi="Helvetica"/>
          <w:bCs/>
          <w:color w:val="000000"/>
          <w:lang w:val="en-GB"/>
        </w:rPr>
      </w:pPr>
    </w:p>
    <w:p w14:paraId="2D573EB8" w14:textId="74A680AF" w:rsidR="00233B3A" w:rsidRPr="00593005" w:rsidRDefault="00233B3A" w:rsidP="00153EAC">
      <w:pPr>
        <w:spacing w:after="120" w:line="360" w:lineRule="auto"/>
        <w:jc w:val="both"/>
        <w:rPr>
          <w:rFonts w:ascii="Helvetica" w:hAnsi="Helvetica"/>
          <w:b/>
          <w:lang w:val="en-GB"/>
        </w:rPr>
      </w:pPr>
      <w:r w:rsidRPr="00593005">
        <w:rPr>
          <w:rFonts w:ascii="Helvetica" w:hAnsi="Helvetica"/>
          <w:b/>
          <w:bCs/>
          <w:lang w:val="en-GB"/>
        </w:rPr>
        <w:t>uvex exxential II MIPS</w:t>
      </w:r>
    </w:p>
    <w:p w14:paraId="0B37CAE8" w14:textId="764CF6A0" w:rsidR="00696BC2" w:rsidRPr="00593005" w:rsidRDefault="00696BC2" w:rsidP="00153EAC">
      <w:pPr>
        <w:spacing w:after="120" w:line="360" w:lineRule="auto"/>
        <w:jc w:val="both"/>
        <w:rPr>
          <w:rFonts w:ascii="Helvetica" w:hAnsi="Helvetica"/>
          <w:b/>
          <w:lang w:val="en-GB"/>
        </w:rPr>
      </w:pPr>
      <w:r w:rsidRPr="00593005">
        <w:rPr>
          <w:rFonts w:ascii="Helvetica" w:hAnsi="Helvetica"/>
          <w:b/>
          <w:bCs/>
          <w:lang w:val="en-GB"/>
        </w:rPr>
        <w:t>Sizes:</w:t>
      </w:r>
      <w:r w:rsidRPr="00593005">
        <w:rPr>
          <w:rFonts w:ascii="Helvetica" w:hAnsi="Helvetica"/>
          <w:lang w:val="en-GB"/>
        </w:rPr>
        <w:t xml:space="preserve"> XXS-S (52-55 cm), S-M (55-57 cm), M-L (57-59 cm), L-XL (59-61 cm)</w:t>
      </w:r>
    </w:p>
    <w:p w14:paraId="766FE3A5" w14:textId="2FA70AEE" w:rsidR="00696BC2" w:rsidRPr="00593005" w:rsidRDefault="00696BC2" w:rsidP="00153EAC">
      <w:pPr>
        <w:spacing w:after="120" w:line="360" w:lineRule="auto"/>
        <w:jc w:val="both"/>
        <w:rPr>
          <w:rFonts w:ascii="Helvetica" w:hAnsi="Helvetica"/>
          <w:lang w:val="en-GB"/>
        </w:rPr>
      </w:pPr>
      <w:r w:rsidRPr="00593005">
        <w:rPr>
          <w:rFonts w:ascii="Helvetica" w:hAnsi="Helvetica"/>
          <w:b/>
          <w:bCs/>
          <w:lang w:val="en-GB"/>
        </w:rPr>
        <w:t>Weight:</w:t>
      </w:r>
      <w:r w:rsidRPr="00593005">
        <w:rPr>
          <w:rFonts w:ascii="Helvetica" w:hAnsi="Helvetica"/>
          <w:lang w:val="en-GB"/>
        </w:rPr>
        <w:t xml:space="preserve"> </w:t>
      </w:r>
      <w:r w:rsidRPr="00593005">
        <w:rPr>
          <w:rFonts w:ascii="Helvetica" w:hAnsi="Helvetica"/>
          <w:color w:val="000000" w:themeColor="text1"/>
          <w:lang w:val="en-GB"/>
        </w:rPr>
        <w:t>From 430 grams</w:t>
      </w:r>
    </w:p>
    <w:p w14:paraId="3D7D2814" w14:textId="7BA05CE1" w:rsidR="00696BC2" w:rsidRPr="00593005" w:rsidRDefault="00696BC2" w:rsidP="00153EAC">
      <w:pPr>
        <w:spacing w:after="120" w:line="360" w:lineRule="auto"/>
        <w:jc w:val="both"/>
        <w:rPr>
          <w:rFonts w:ascii="Helvetica" w:hAnsi="Helvetica"/>
          <w:lang w:val="en-GB"/>
        </w:rPr>
      </w:pPr>
      <w:r w:rsidRPr="00593005">
        <w:rPr>
          <w:rFonts w:ascii="Helvetica" w:hAnsi="Helvetica"/>
          <w:b/>
          <w:bCs/>
          <w:lang w:val="en-GB"/>
        </w:rPr>
        <w:t>Colour:</w:t>
      </w:r>
      <w:r w:rsidRPr="00593005">
        <w:rPr>
          <w:rFonts w:ascii="Helvetica" w:hAnsi="Helvetica"/>
          <w:lang w:val="en-GB"/>
        </w:rPr>
        <w:t xml:space="preserve"> </w:t>
      </w:r>
      <w:r w:rsidRPr="00593005">
        <w:rPr>
          <w:rFonts w:ascii="Helvetica" w:hAnsi="Helvetica"/>
          <w:color w:val="000000" w:themeColor="text1"/>
          <w:lang w:val="en-GB"/>
        </w:rPr>
        <w:t>black mat</w:t>
      </w:r>
    </w:p>
    <w:p w14:paraId="2C0B258C" w14:textId="4861E696" w:rsidR="00155754" w:rsidRPr="00593005" w:rsidRDefault="00696BC2" w:rsidP="00153EAC">
      <w:pPr>
        <w:spacing w:after="120" w:line="360" w:lineRule="auto"/>
        <w:jc w:val="both"/>
        <w:rPr>
          <w:rFonts w:ascii="Helvetica" w:hAnsi="Helvetica"/>
          <w:color w:val="000000" w:themeColor="text1"/>
          <w:lang w:val="en-GB"/>
        </w:rPr>
      </w:pPr>
      <w:r w:rsidRPr="00593005">
        <w:rPr>
          <w:rFonts w:ascii="Helvetica" w:hAnsi="Helvetica"/>
          <w:b/>
          <w:bCs/>
          <w:color w:val="000000" w:themeColor="text1"/>
          <w:lang w:val="en-GB"/>
        </w:rPr>
        <w:t>RRP:</w:t>
      </w:r>
      <w:r w:rsidRPr="00593005">
        <w:rPr>
          <w:rFonts w:ascii="Helvetica" w:hAnsi="Helvetica"/>
          <w:color w:val="000000" w:themeColor="text1"/>
          <w:lang w:val="en-GB"/>
        </w:rPr>
        <w:t xml:space="preserve"> 139.95 euros</w:t>
      </w:r>
    </w:p>
    <w:p w14:paraId="410C876A" w14:textId="77777777" w:rsidR="00233B3A" w:rsidRPr="00593005" w:rsidRDefault="00233B3A" w:rsidP="00155754">
      <w:pPr>
        <w:suppressLineNumbers/>
        <w:spacing w:line="360" w:lineRule="auto"/>
        <w:jc w:val="both"/>
        <w:rPr>
          <w:rFonts w:ascii="Helvetica" w:hAnsi="Helvetica" w:cstheme="minorHAnsi"/>
          <w:b/>
          <w:lang w:val="en-GB"/>
        </w:rPr>
      </w:pPr>
    </w:p>
    <w:p w14:paraId="44386FE6" w14:textId="77777777" w:rsidR="00233B3A" w:rsidRPr="00593005" w:rsidRDefault="00233B3A" w:rsidP="00155754">
      <w:pPr>
        <w:suppressLineNumbers/>
        <w:spacing w:line="360" w:lineRule="auto"/>
        <w:jc w:val="both"/>
        <w:rPr>
          <w:rFonts w:ascii="Helvetica" w:hAnsi="Helvetica" w:cstheme="minorHAnsi"/>
          <w:b/>
          <w:lang w:val="en-GB"/>
        </w:rPr>
      </w:pPr>
    </w:p>
    <w:p w14:paraId="23452428" w14:textId="53B17A3E" w:rsidR="00233B3A" w:rsidRPr="00593005" w:rsidRDefault="00233B3A" w:rsidP="00155754">
      <w:pPr>
        <w:suppressLineNumbers/>
        <w:spacing w:line="360" w:lineRule="auto"/>
        <w:jc w:val="both"/>
        <w:rPr>
          <w:rFonts w:ascii="Helvetica" w:hAnsi="Helvetica" w:cstheme="minorHAnsi"/>
          <w:b/>
          <w:lang w:val="en-GB"/>
        </w:rPr>
      </w:pPr>
    </w:p>
    <w:p w14:paraId="3863260D" w14:textId="58AC1326" w:rsidR="00153EAC" w:rsidRPr="00593005" w:rsidRDefault="00153EAC" w:rsidP="00155754">
      <w:pPr>
        <w:suppressLineNumbers/>
        <w:spacing w:line="360" w:lineRule="auto"/>
        <w:jc w:val="both"/>
        <w:rPr>
          <w:rFonts w:ascii="Helvetica" w:hAnsi="Helvetica" w:cstheme="minorHAnsi"/>
          <w:b/>
          <w:lang w:val="en-GB"/>
        </w:rPr>
      </w:pPr>
    </w:p>
    <w:p w14:paraId="5C678334" w14:textId="4B6EB7D2" w:rsidR="00B27C85" w:rsidRPr="00593005" w:rsidRDefault="00B27C85" w:rsidP="00155754">
      <w:pPr>
        <w:suppressLineNumbers/>
        <w:spacing w:line="360" w:lineRule="auto"/>
        <w:jc w:val="both"/>
        <w:rPr>
          <w:rFonts w:ascii="Helvetica" w:hAnsi="Helvetica" w:cstheme="minorHAnsi"/>
          <w:b/>
          <w:lang w:val="en-GB"/>
        </w:rPr>
      </w:pPr>
    </w:p>
    <w:p w14:paraId="718EC303" w14:textId="0CDC2E1F" w:rsidR="00FA6068" w:rsidRPr="00593005" w:rsidRDefault="00FA6068" w:rsidP="00155754">
      <w:pPr>
        <w:suppressLineNumbers/>
        <w:spacing w:line="360" w:lineRule="auto"/>
        <w:jc w:val="both"/>
        <w:rPr>
          <w:rFonts w:ascii="Helvetica" w:hAnsi="Helvetica" w:cstheme="minorHAnsi"/>
          <w:b/>
          <w:lang w:val="en-GB"/>
        </w:rPr>
      </w:pPr>
    </w:p>
    <w:p w14:paraId="75E2219E" w14:textId="7F3099BD" w:rsidR="00FA6068" w:rsidRPr="00593005" w:rsidRDefault="00FA6068" w:rsidP="00155754">
      <w:pPr>
        <w:suppressLineNumbers/>
        <w:spacing w:line="360" w:lineRule="auto"/>
        <w:jc w:val="both"/>
        <w:rPr>
          <w:rFonts w:ascii="Helvetica" w:hAnsi="Helvetica" w:cstheme="minorHAnsi"/>
          <w:b/>
          <w:lang w:val="en-GB"/>
        </w:rPr>
      </w:pPr>
    </w:p>
    <w:p w14:paraId="0686E4DF" w14:textId="0006E036" w:rsidR="00FA6068" w:rsidRPr="00593005" w:rsidRDefault="00FA6068" w:rsidP="00155754">
      <w:pPr>
        <w:suppressLineNumbers/>
        <w:spacing w:line="360" w:lineRule="auto"/>
        <w:jc w:val="both"/>
        <w:rPr>
          <w:rFonts w:ascii="Helvetica" w:hAnsi="Helvetica" w:cstheme="minorHAnsi"/>
          <w:b/>
          <w:lang w:val="en-GB"/>
        </w:rPr>
      </w:pPr>
    </w:p>
    <w:p w14:paraId="22D416A4" w14:textId="3D754CB3" w:rsidR="00FA6068" w:rsidRPr="00593005" w:rsidRDefault="00FA6068" w:rsidP="00155754">
      <w:pPr>
        <w:suppressLineNumbers/>
        <w:spacing w:line="360" w:lineRule="auto"/>
        <w:jc w:val="both"/>
        <w:rPr>
          <w:rFonts w:ascii="Helvetica" w:hAnsi="Helvetica" w:cstheme="minorHAnsi"/>
          <w:b/>
          <w:lang w:val="en-GB"/>
        </w:rPr>
      </w:pPr>
    </w:p>
    <w:p w14:paraId="580C3C34" w14:textId="686E742D" w:rsidR="00FA6068" w:rsidRPr="00593005" w:rsidRDefault="00FA6068" w:rsidP="00155754">
      <w:pPr>
        <w:suppressLineNumbers/>
        <w:spacing w:line="360" w:lineRule="auto"/>
        <w:jc w:val="both"/>
        <w:rPr>
          <w:rFonts w:ascii="Helvetica" w:hAnsi="Helvetica" w:cstheme="minorHAnsi"/>
          <w:b/>
          <w:lang w:val="en-GB"/>
        </w:rPr>
      </w:pPr>
    </w:p>
    <w:p w14:paraId="706BC1A7" w14:textId="70F125AA" w:rsidR="00FA6068" w:rsidRPr="00593005" w:rsidRDefault="00FA6068" w:rsidP="00155754">
      <w:pPr>
        <w:suppressLineNumbers/>
        <w:spacing w:line="360" w:lineRule="auto"/>
        <w:jc w:val="both"/>
        <w:rPr>
          <w:rFonts w:ascii="Helvetica" w:hAnsi="Helvetica" w:cstheme="minorHAnsi"/>
          <w:b/>
          <w:lang w:val="en-GB"/>
        </w:rPr>
      </w:pPr>
    </w:p>
    <w:p w14:paraId="6E3EF0A7" w14:textId="7FA32748" w:rsidR="00FA6068" w:rsidRPr="00593005" w:rsidRDefault="00FA6068" w:rsidP="00155754">
      <w:pPr>
        <w:suppressLineNumbers/>
        <w:spacing w:line="360" w:lineRule="auto"/>
        <w:jc w:val="both"/>
        <w:rPr>
          <w:rFonts w:ascii="Helvetica" w:hAnsi="Helvetica" w:cstheme="minorHAnsi"/>
          <w:b/>
          <w:lang w:val="en-GB"/>
        </w:rPr>
      </w:pPr>
    </w:p>
    <w:p w14:paraId="3126F5A9" w14:textId="3EAB1BA7" w:rsidR="00FA6068" w:rsidRPr="00593005" w:rsidRDefault="00FA6068" w:rsidP="00155754">
      <w:pPr>
        <w:suppressLineNumbers/>
        <w:spacing w:line="360" w:lineRule="auto"/>
        <w:jc w:val="both"/>
        <w:rPr>
          <w:rFonts w:ascii="Helvetica" w:hAnsi="Helvetica" w:cstheme="minorHAnsi"/>
          <w:b/>
          <w:lang w:val="en-GB"/>
        </w:rPr>
      </w:pPr>
    </w:p>
    <w:p w14:paraId="4550A58B" w14:textId="41EB9119" w:rsidR="00FA6068" w:rsidRPr="00593005" w:rsidRDefault="00FA6068" w:rsidP="00155754">
      <w:pPr>
        <w:suppressLineNumbers/>
        <w:spacing w:line="360" w:lineRule="auto"/>
        <w:jc w:val="both"/>
        <w:rPr>
          <w:rFonts w:ascii="Helvetica" w:hAnsi="Helvetica" w:cstheme="minorHAnsi"/>
          <w:b/>
          <w:lang w:val="en-GB"/>
        </w:rPr>
      </w:pPr>
    </w:p>
    <w:p w14:paraId="052A507D" w14:textId="435E8E2C" w:rsidR="00FA6068" w:rsidRPr="00593005" w:rsidRDefault="00FA6068" w:rsidP="00155754">
      <w:pPr>
        <w:suppressLineNumbers/>
        <w:spacing w:line="360" w:lineRule="auto"/>
        <w:jc w:val="both"/>
        <w:rPr>
          <w:rFonts w:ascii="Helvetica" w:hAnsi="Helvetica" w:cstheme="minorHAnsi"/>
          <w:b/>
          <w:lang w:val="en-GB"/>
        </w:rPr>
      </w:pPr>
    </w:p>
    <w:p w14:paraId="1D8101C2" w14:textId="792D25CC" w:rsidR="00FA6068" w:rsidRPr="00593005" w:rsidRDefault="00FA6068" w:rsidP="00155754">
      <w:pPr>
        <w:suppressLineNumbers/>
        <w:spacing w:line="360" w:lineRule="auto"/>
        <w:jc w:val="both"/>
        <w:rPr>
          <w:rFonts w:ascii="Helvetica" w:hAnsi="Helvetica" w:cstheme="minorHAnsi"/>
          <w:b/>
          <w:lang w:val="en-GB"/>
        </w:rPr>
      </w:pPr>
    </w:p>
    <w:p w14:paraId="540FF766" w14:textId="0392DA4D" w:rsidR="00FA6068" w:rsidRPr="00593005" w:rsidRDefault="00FA6068" w:rsidP="00155754">
      <w:pPr>
        <w:suppressLineNumbers/>
        <w:spacing w:line="360" w:lineRule="auto"/>
        <w:jc w:val="both"/>
        <w:rPr>
          <w:rFonts w:ascii="Helvetica" w:hAnsi="Helvetica" w:cstheme="minorHAnsi"/>
          <w:b/>
          <w:lang w:val="en-GB"/>
        </w:rPr>
      </w:pPr>
    </w:p>
    <w:p w14:paraId="33CD7212" w14:textId="6B9DFBEC" w:rsidR="00FA6068" w:rsidRPr="00593005" w:rsidRDefault="00FA6068" w:rsidP="00155754">
      <w:pPr>
        <w:suppressLineNumbers/>
        <w:spacing w:line="360" w:lineRule="auto"/>
        <w:jc w:val="both"/>
        <w:rPr>
          <w:rFonts w:ascii="Helvetica" w:hAnsi="Helvetica" w:cstheme="minorHAnsi"/>
          <w:b/>
          <w:lang w:val="en-GB"/>
        </w:rPr>
      </w:pPr>
    </w:p>
    <w:p w14:paraId="26D66F58" w14:textId="0B7A37F2" w:rsidR="00FA6068" w:rsidRPr="00593005" w:rsidRDefault="00FA6068" w:rsidP="00155754">
      <w:pPr>
        <w:suppressLineNumbers/>
        <w:spacing w:line="360" w:lineRule="auto"/>
        <w:jc w:val="both"/>
        <w:rPr>
          <w:rFonts w:ascii="Helvetica" w:hAnsi="Helvetica" w:cstheme="minorHAnsi"/>
          <w:b/>
          <w:lang w:val="en-GB"/>
        </w:rPr>
      </w:pPr>
    </w:p>
    <w:p w14:paraId="6AC1027F" w14:textId="0989BC33" w:rsidR="00FA6068" w:rsidRPr="00593005" w:rsidRDefault="00FA6068" w:rsidP="00155754">
      <w:pPr>
        <w:suppressLineNumbers/>
        <w:spacing w:line="360" w:lineRule="auto"/>
        <w:jc w:val="both"/>
        <w:rPr>
          <w:rFonts w:ascii="Helvetica" w:hAnsi="Helvetica" w:cstheme="minorHAnsi"/>
          <w:b/>
          <w:lang w:val="en-GB"/>
        </w:rPr>
      </w:pPr>
    </w:p>
    <w:p w14:paraId="04059FE3" w14:textId="66D37325" w:rsidR="00FA6068" w:rsidRPr="00593005" w:rsidRDefault="00FA6068" w:rsidP="00155754">
      <w:pPr>
        <w:suppressLineNumbers/>
        <w:spacing w:line="360" w:lineRule="auto"/>
        <w:jc w:val="both"/>
        <w:rPr>
          <w:rFonts w:ascii="Helvetica" w:hAnsi="Helvetica" w:cstheme="minorHAnsi"/>
          <w:b/>
          <w:lang w:val="en-GB"/>
        </w:rPr>
      </w:pPr>
    </w:p>
    <w:p w14:paraId="58F54EAC" w14:textId="55D7FC77" w:rsidR="00FA6068" w:rsidRPr="00593005" w:rsidRDefault="00FA6068" w:rsidP="00155754">
      <w:pPr>
        <w:suppressLineNumbers/>
        <w:spacing w:line="360" w:lineRule="auto"/>
        <w:jc w:val="both"/>
        <w:rPr>
          <w:rFonts w:ascii="Helvetica" w:hAnsi="Helvetica" w:cstheme="minorHAnsi"/>
          <w:b/>
          <w:lang w:val="en-GB"/>
        </w:rPr>
      </w:pPr>
    </w:p>
    <w:p w14:paraId="59FD5538" w14:textId="77777777" w:rsidR="00FA6068" w:rsidRPr="00593005" w:rsidRDefault="00FA6068" w:rsidP="00155754">
      <w:pPr>
        <w:suppressLineNumbers/>
        <w:spacing w:line="360" w:lineRule="auto"/>
        <w:jc w:val="both"/>
        <w:rPr>
          <w:rFonts w:ascii="Helvetica" w:hAnsi="Helvetica" w:cstheme="minorHAnsi"/>
          <w:b/>
          <w:lang w:val="en-GB"/>
        </w:rPr>
      </w:pPr>
    </w:p>
    <w:p w14:paraId="34B093D9" w14:textId="77777777" w:rsidR="00FA6068" w:rsidRPr="00593005" w:rsidRDefault="00FA6068" w:rsidP="00155754">
      <w:pPr>
        <w:suppressLineNumbers/>
        <w:spacing w:line="360" w:lineRule="auto"/>
        <w:jc w:val="both"/>
        <w:rPr>
          <w:rFonts w:ascii="Helvetica" w:hAnsi="Helvetica" w:cstheme="minorHAnsi"/>
          <w:b/>
          <w:lang w:val="en-GB"/>
        </w:rPr>
      </w:pPr>
    </w:p>
    <w:p w14:paraId="032224E3" w14:textId="66BB2613" w:rsidR="00155754" w:rsidRPr="00593005" w:rsidRDefault="00155754" w:rsidP="00155754">
      <w:pPr>
        <w:suppressLineNumbers/>
        <w:spacing w:line="360" w:lineRule="auto"/>
        <w:jc w:val="both"/>
        <w:rPr>
          <w:rFonts w:ascii="Helvetica" w:hAnsi="Helvetica" w:cstheme="minorHAnsi"/>
          <w:b/>
          <w:lang w:val="en-GB"/>
        </w:rPr>
      </w:pPr>
      <w:r w:rsidRPr="00593005">
        <w:rPr>
          <w:rFonts w:ascii="Helvetica" w:hAnsi="Helvetica" w:cstheme="minorHAnsi"/>
          <w:b/>
          <w:bCs/>
          <w:lang w:val="en-GB"/>
        </w:rPr>
        <w:t>About the uvex group</w:t>
      </w:r>
    </w:p>
    <w:p w14:paraId="4FEDBE14" w14:textId="25A16193" w:rsidR="00155754" w:rsidRPr="00593005" w:rsidRDefault="00155754" w:rsidP="00155754">
      <w:pPr>
        <w:suppressLineNumbers/>
        <w:spacing w:line="360" w:lineRule="auto"/>
        <w:jc w:val="both"/>
        <w:rPr>
          <w:rFonts w:ascii="Helvetica" w:hAnsi="Helvetica" w:cstheme="minorHAnsi"/>
          <w:lang w:val="en-GB"/>
        </w:rPr>
      </w:pPr>
      <w:r w:rsidRPr="00593005">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455D64C2" w14:textId="2AEF3BBF" w:rsidR="00233B3A" w:rsidRPr="00593005" w:rsidRDefault="00233B3A" w:rsidP="00155754">
      <w:pPr>
        <w:spacing w:line="360" w:lineRule="auto"/>
        <w:jc w:val="both"/>
        <w:rPr>
          <w:rFonts w:ascii="Helvetica" w:hAnsi="Helvetica" w:cstheme="minorHAnsi"/>
          <w:lang w:val="en-GB"/>
        </w:rPr>
      </w:pPr>
    </w:p>
    <w:p w14:paraId="36D3DCFD" w14:textId="51DBC0A0" w:rsidR="00233B3A" w:rsidRPr="00593005" w:rsidRDefault="00233B3A" w:rsidP="00155754">
      <w:pPr>
        <w:spacing w:line="360" w:lineRule="auto"/>
        <w:jc w:val="both"/>
        <w:rPr>
          <w:rFonts w:ascii="Helvetica" w:hAnsi="Helvetica" w:cstheme="minorHAnsi"/>
          <w:lang w:val="en-GB"/>
        </w:rPr>
      </w:pPr>
    </w:p>
    <w:p w14:paraId="76798EF1" w14:textId="77777777" w:rsidR="00233B3A" w:rsidRPr="00593005" w:rsidRDefault="00233B3A" w:rsidP="00155754">
      <w:pPr>
        <w:spacing w:line="360" w:lineRule="auto"/>
        <w:jc w:val="both"/>
        <w:rPr>
          <w:rFonts w:ascii="Helvetica" w:hAnsi="Helvetica" w:cstheme="minorHAnsi"/>
          <w:lang w:val="en-GB"/>
        </w:rPr>
      </w:pPr>
    </w:p>
    <w:p w14:paraId="014695DC" w14:textId="77777777" w:rsidR="00696BC2" w:rsidRPr="00593005" w:rsidRDefault="00696BC2" w:rsidP="00155754">
      <w:pPr>
        <w:spacing w:line="360" w:lineRule="auto"/>
        <w:jc w:val="both"/>
        <w:rPr>
          <w:rFonts w:ascii="Helvetica" w:hAnsi="Helvetica" w:cstheme="minorHAnsi"/>
          <w:lang w:val="en-GB"/>
        </w:rPr>
      </w:pPr>
    </w:p>
    <w:p w14:paraId="5DF8FD91" w14:textId="77777777" w:rsidR="00155754" w:rsidRPr="00593005"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593005">
        <w:rPr>
          <w:rFonts w:ascii="Helvetica" w:hAnsi="Helvetica" w:cstheme="minorHAnsi"/>
          <w:b/>
          <w:bCs/>
          <w:color w:val="000000" w:themeColor="text1"/>
          <w:sz w:val="20"/>
          <w:szCs w:val="20"/>
          <w:lang w:val="en-GB"/>
        </w:rPr>
        <w:t xml:space="preserve">For more information </w:t>
      </w:r>
    </w:p>
    <w:p w14:paraId="34247CB1" w14:textId="77777777" w:rsidR="00155754" w:rsidRPr="00593005"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593005">
        <w:rPr>
          <w:rFonts w:ascii="Helvetica" w:hAnsi="Helvetica" w:cstheme="minorHAnsi"/>
          <w:b/>
          <w:bCs/>
          <w:color w:val="000000" w:themeColor="text1"/>
          <w:sz w:val="20"/>
          <w:szCs w:val="20"/>
          <w:lang w:val="en-GB"/>
        </w:rPr>
        <w:t>and for text and image downloads go to</w:t>
      </w:r>
    </w:p>
    <w:p w14:paraId="6A3B6225" w14:textId="24F02B47" w:rsidR="00155754" w:rsidRPr="00593005" w:rsidRDefault="00997562" w:rsidP="00696BC2">
      <w:pPr>
        <w:suppressLineNumbers/>
        <w:spacing w:line="360" w:lineRule="auto"/>
        <w:ind w:right="566"/>
        <w:jc w:val="center"/>
        <w:rPr>
          <w:rFonts w:ascii="Helvetica" w:hAnsi="Helvetica" w:cstheme="minorHAnsi"/>
          <w:b/>
          <w:color w:val="000000" w:themeColor="text1"/>
          <w:sz w:val="20"/>
          <w:szCs w:val="20"/>
          <w:lang w:val="en-GB"/>
        </w:rPr>
      </w:pPr>
      <w:r w:rsidRPr="00997562">
        <w:rPr>
          <w:rFonts w:ascii="Helvetica" w:hAnsi="Helvetica" w:cstheme="minorHAnsi"/>
          <w:b/>
          <w:bCs/>
          <w:color w:val="000000" w:themeColor="text1"/>
          <w:sz w:val="20"/>
          <w:szCs w:val="20"/>
          <w:lang w:val="en-GB"/>
        </w:rPr>
        <w:t>https://www.uvex-sports.com/en/press-area</w:t>
      </w:r>
    </w:p>
    <w:p w14:paraId="03310C06" w14:textId="77777777" w:rsidR="00155754" w:rsidRPr="00593005" w:rsidRDefault="00155754" w:rsidP="00155754">
      <w:pPr>
        <w:suppressLineNumbers/>
        <w:tabs>
          <w:tab w:val="left" w:pos="1560"/>
        </w:tabs>
        <w:spacing w:line="360" w:lineRule="auto"/>
        <w:jc w:val="both"/>
        <w:outlineLvl w:val="0"/>
        <w:rPr>
          <w:rFonts w:ascii="Helvetica" w:hAnsi="Helvetica" w:cstheme="minorHAnsi"/>
          <w:b/>
          <w:lang w:val="en-GB"/>
        </w:rPr>
      </w:pPr>
    </w:p>
    <w:p w14:paraId="0BA6E8D9" w14:textId="78D19E23" w:rsidR="00155754" w:rsidRPr="00593005" w:rsidRDefault="00155754" w:rsidP="00155754">
      <w:pPr>
        <w:suppressLineNumbers/>
        <w:tabs>
          <w:tab w:val="left" w:pos="1560"/>
        </w:tabs>
        <w:spacing w:line="360" w:lineRule="auto"/>
        <w:jc w:val="both"/>
        <w:outlineLvl w:val="0"/>
        <w:rPr>
          <w:rFonts w:ascii="Helvetica" w:hAnsi="Helvetica" w:cstheme="minorHAnsi"/>
          <w:b/>
          <w:lang w:val="en-GB"/>
        </w:rPr>
      </w:pPr>
    </w:p>
    <w:p w14:paraId="1CACA8D1" w14:textId="306DA512" w:rsidR="00233B3A" w:rsidRPr="00593005" w:rsidRDefault="00233B3A" w:rsidP="00155754">
      <w:pPr>
        <w:suppressLineNumbers/>
        <w:tabs>
          <w:tab w:val="left" w:pos="1560"/>
        </w:tabs>
        <w:spacing w:line="360" w:lineRule="auto"/>
        <w:jc w:val="both"/>
        <w:outlineLvl w:val="0"/>
        <w:rPr>
          <w:rFonts w:ascii="Helvetica" w:hAnsi="Helvetica" w:cstheme="minorHAnsi"/>
          <w:b/>
          <w:lang w:val="en-GB"/>
        </w:rPr>
      </w:pPr>
    </w:p>
    <w:p w14:paraId="18AC88AC" w14:textId="77777777" w:rsidR="00233B3A" w:rsidRPr="00593005" w:rsidRDefault="00233B3A" w:rsidP="00155754">
      <w:pPr>
        <w:suppressLineNumbers/>
        <w:tabs>
          <w:tab w:val="left" w:pos="1560"/>
        </w:tabs>
        <w:spacing w:line="360" w:lineRule="auto"/>
        <w:jc w:val="both"/>
        <w:outlineLvl w:val="0"/>
        <w:rPr>
          <w:rFonts w:ascii="Helvetica" w:hAnsi="Helvetica" w:cstheme="minorHAnsi"/>
          <w:b/>
          <w:lang w:val="en-GB"/>
        </w:rPr>
      </w:pPr>
    </w:p>
    <w:p w14:paraId="57C8EA92" w14:textId="77777777" w:rsidR="00233B3A" w:rsidRPr="00593005" w:rsidRDefault="00233B3A" w:rsidP="00155754">
      <w:pPr>
        <w:suppressLineNumbers/>
        <w:tabs>
          <w:tab w:val="left" w:pos="1560"/>
        </w:tabs>
        <w:spacing w:line="360" w:lineRule="auto"/>
        <w:jc w:val="both"/>
        <w:outlineLvl w:val="0"/>
        <w:rPr>
          <w:rFonts w:ascii="Helvetica" w:hAnsi="Helvetica" w:cstheme="minorHAnsi"/>
          <w:b/>
          <w:lang w:val="en-GB"/>
        </w:rPr>
      </w:pPr>
    </w:p>
    <w:p w14:paraId="1D3F75D3" w14:textId="77777777" w:rsidR="00155754" w:rsidRPr="00593005" w:rsidRDefault="00155754" w:rsidP="00155754">
      <w:pPr>
        <w:suppressLineNumbers/>
        <w:tabs>
          <w:tab w:val="left" w:pos="1560"/>
        </w:tabs>
        <w:spacing w:line="360" w:lineRule="auto"/>
        <w:jc w:val="both"/>
        <w:outlineLvl w:val="0"/>
        <w:rPr>
          <w:rFonts w:ascii="Helvetica" w:hAnsi="Helvetica" w:cstheme="minorHAnsi"/>
          <w:b/>
          <w:sz w:val="20"/>
          <w:szCs w:val="20"/>
          <w:lang w:val="en-GB"/>
        </w:rPr>
      </w:pPr>
      <w:r w:rsidRPr="00593005">
        <w:rPr>
          <w:rFonts w:ascii="Helvetica" w:hAnsi="Helvetica" w:cstheme="minorHAnsi"/>
          <w:b/>
          <w:bCs/>
          <w:sz w:val="20"/>
          <w:szCs w:val="20"/>
          <w:lang w:val="en-GB"/>
        </w:rPr>
        <w:t xml:space="preserve">Media contact: </w:t>
      </w:r>
    </w:p>
    <w:p w14:paraId="2697D179"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UVEX SPORTS GMBH &amp; Co. KG</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Hansmann PR</w:t>
      </w:r>
    </w:p>
    <w:p w14:paraId="294BD188" w14:textId="3F18A894" w:rsidR="00155754" w:rsidRPr="00593005" w:rsidRDefault="000D0757"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Brand Management</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Unit Sport</w:t>
      </w:r>
    </w:p>
    <w:p w14:paraId="5CB223EF"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Tim Spranger</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Thomas Meyer</w:t>
      </w:r>
    </w:p>
    <w:p w14:paraId="391981FF"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 xml:space="preserve">Würzburger Str. 154 </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Lipowskystr. 15</w:t>
      </w:r>
    </w:p>
    <w:p w14:paraId="229CE0AA"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 xml:space="preserve">90766 Fürth </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81373 Munich</w:t>
      </w:r>
    </w:p>
    <w:p w14:paraId="7763A91B"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Tel.: 0911-9774-4475</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Tel.: 089/360 5499-25</w:t>
      </w:r>
    </w:p>
    <w:p w14:paraId="455B585C"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Fax: 0911-9774-4457</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Fax: 089/3605499-33</w:t>
      </w:r>
    </w:p>
    <w:p w14:paraId="5C599C75" w14:textId="77777777" w:rsidR="00155754" w:rsidRPr="00593005" w:rsidRDefault="00155754" w:rsidP="00155754">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t.spranger@uvex.de</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t.meyer@hansmannpr.de</w:t>
      </w:r>
    </w:p>
    <w:p w14:paraId="1360C995" w14:textId="0BEFBAF1" w:rsidR="00155754" w:rsidRPr="00593005" w:rsidRDefault="00155754" w:rsidP="00696BC2">
      <w:pPr>
        <w:suppressLineNumbers/>
        <w:tabs>
          <w:tab w:val="left" w:pos="1560"/>
        </w:tabs>
        <w:spacing w:line="360" w:lineRule="auto"/>
        <w:jc w:val="both"/>
        <w:rPr>
          <w:rFonts w:ascii="Helvetica" w:hAnsi="Helvetica" w:cstheme="minorHAnsi"/>
          <w:sz w:val="20"/>
          <w:szCs w:val="20"/>
          <w:lang w:val="en-GB"/>
        </w:rPr>
      </w:pPr>
      <w:r w:rsidRPr="00593005">
        <w:rPr>
          <w:rFonts w:ascii="Helvetica" w:hAnsi="Helvetica" w:cstheme="minorHAnsi"/>
          <w:sz w:val="20"/>
          <w:szCs w:val="20"/>
          <w:lang w:val="en-GB"/>
        </w:rPr>
        <w:t>www.uvex-sports.com</w:t>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r>
      <w:r w:rsidRPr="00593005">
        <w:rPr>
          <w:rFonts w:ascii="Helvetica" w:hAnsi="Helvetica" w:cstheme="minorHAnsi"/>
          <w:sz w:val="20"/>
          <w:szCs w:val="20"/>
          <w:lang w:val="en-GB"/>
        </w:rPr>
        <w:tab/>
        <w:t>www.hansmannpr.de</w:t>
      </w:r>
    </w:p>
    <w:sectPr w:rsidR="00155754" w:rsidRPr="00593005"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DDF89" w14:textId="77777777" w:rsidR="00CE214D" w:rsidRDefault="00CE214D" w:rsidP="00961C99">
      <w:r>
        <w:separator/>
      </w:r>
    </w:p>
  </w:endnote>
  <w:endnote w:type="continuationSeparator" w:id="0">
    <w:p w14:paraId="5BB4C7A3" w14:textId="77777777" w:rsidR="00CE214D" w:rsidRDefault="00CE214D"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31136" w14:textId="77777777" w:rsidR="00CE214D" w:rsidRDefault="00CE214D" w:rsidP="00961C99">
      <w:r>
        <w:separator/>
      </w:r>
    </w:p>
  </w:footnote>
  <w:footnote w:type="continuationSeparator" w:id="0">
    <w:p w14:paraId="3778FDD9" w14:textId="77777777" w:rsidR="00CE214D" w:rsidRDefault="00CE214D"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390A"/>
    <w:rsid w:val="00015D4B"/>
    <w:rsid w:val="00015E27"/>
    <w:rsid w:val="000206B2"/>
    <w:rsid w:val="00021313"/>
    <w:rsid w:val="00021CCD"/>
    <w:rsid w:val="0002638A"/>
    <w:rsid w:val="0002742C"/>
    <w:rsid w:val="000329F0"/>
    <w:rsid w:val="00040AFD"/>
    <w:rsid w:val="000434E6"/>
    <w:rsid w:val="00043C5B"/>
    <w:rsid w:val="00044F81"/>
    <w:rsid w:val="00045991"/>
    <w:rsid w:val="00045F58"/>
    <w:rsid w:val="00051873"/>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85A"/>
    <w:rsid w:val="00124FD9"/>
    <w:rsid w:val="001276A6"/>
    <w:rsid w:val="00133806"/>
    <w:rsid w:val="00133F9C"/>
    <w:rsid w:val="00134779"/>
    <w:rsid w:val="00135641"/>
    <w:rsid w:val="00136824"/>
    <w:rsid w:val="00144128"/>
    <w:rsid w:val="0014631B"/>
    <w:rsid w:val="00153E8E"/>
    <w:rsid w:val="00153EAC"/>
    <w:rsid w:val="00155754"/>
    <w:rsid w:val="0016387B"/>
    <w:rsid w:val="00163AA5"/>
    <w:rsid w:val="001644F6"/>
    <w:rsid w:val="00164EEF"/>
    <w:rsid w:val="00172574"/>
    <w:rsid w:val="001745C3"/>
    <w:rsid w:val="001775E5"/>
    <w:rsid w:val="00181C0A"/>
    <w:rsid w:val="00182BBB"/>
    <w:rsid w:val="00183CAA"/>
    <w:rsid w:val="001908BC"/>
    <w:rsid w:val="001A0735"/>
    <w:rsid w:val="001A269A"/>
    <w:rsid w:val="001A7C89"/>
    <w:rsid w:val="001B0BAF"/>
    <w:rsid w:val="001B0F7D"/>
    <w:rsid w:val="001B424F"/>
    <w:rsid w:val="001C0BA0"/>
    <w:rsid w:val="001C0D9B"/>
    <w:rsid w:val="001C1098"/>
    <w:rsid w:val="001C3363"/>
    <w:rsid w:val="001C53C1"/>
    <w:rsid w:val="001C5C7B"/>
    <w:rsid w:val="001C5F40"/>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3B3A"/>
    <w:rsid w:val="002365E3"/>
    <w:rsid w:val="002370C6"/>
    <w:rsid w:val="00240B10"/>
    <w:rsid w:val="00242141"/>
    <w:rsid w:val="00244016"/>
    <w:rsid w:val="00250EE6"/>
    <w:rsid w:val="002546DC"/>
    <w:rsid w:val="00255D0C"/>
    <w:rsid w:val="002602BA"/>
    <w:rsid w:val="00260CE5"/>
    <w:rsid w:val="002616C0"/>
    <w:rsid w:val="0026358F"/>
    <w:rsid w:val="002705E5"/>
    <w:rsid w:val="002710BB"/>
    <w:rsid w:val="00276DD9"/>
    <w:rsid w:val="0028379A"/>
    <w:rsid w:val="002933B9"/>
    <w:rsid w:val="002A06CB"/>
    <w:rsid w:val="002A2773"/>
    <w:rsid w:val="002A287E"/>
    <w:rsid w:val="002A3BF8"/>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274A4"/>
    <w:rsid w:val="00330B13"/>
    <w:rsid w:val="003321C1"/>
    <w:rsid w:val="00343FF2"/>
    <w:rsid w:val="00344309"/>
    <w:rsid w:val="00345E74"/>
    <w:rsid w:val="00346DC0"/>
    <w:rsid w:val="00347B22"/>
    <w:rsid w:val="00347DA2"/>
    <w:rsid w:val="00357BF4"/>
    <w:rsid w:val="00362F49"/>
    <w:rsid w:val="00376B3D"/>
    <w:rsid w:val="00380ADF"/>
    <w:rsid w:val="003823CC"/>
    <w:rsid w:val="00385C50"/>
    <w:rsid w:val="0039101A"/>
    <w:rsid w:val="00391F6B"/>
    <w:rsid w:val="003959AD"/>
    <w:rsid w:val="003A5E13"/>
    <w:rsid w:val="003A6630"/>
    <w:rsid w:val="003A786B"/>
    <w:rsid w:val="003B3C3B"/>
    <w:rsid w:val="003C5292"/>
    <w:rsid w:val="003D3224"/>
    <w:rsid w:val="003D3760"/>
    <w:rsid w:val="003D469E"/>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EBB"/>
    <w:rsid w:val="00437242"/>
    <w:rsid w:val="0043765D"/>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025F"/>
    <w:rsid w:val="00461690"/>
    <w:rsid w:val="00461801"/>
    <w:rsid w:val="00464402"/>
    <w:rsid w:val="00466588"/>
    <w:rsid w:val="0046675F"/>
    <w:rsid w:val="00467E0E"/>
    <w:rsid w:val="00470D84"/>
    <w:rsid w:val="00471695"/>
    <w:rsid w:val="0047432A"/>
    <w:rsid w:val="00475A60"/>
    <w:rsid w:val="00476CE1"/>
    <w:rsid w:val="004804F4"/>
    <w:rsid w:val="00482910"/>
    <w:rsid w:val="0048442E"/>
    <w:rsid w:val="0048592A"/>
    <w:rsid w:val="00485BCA"/>
    <w:rsid w:val="00485D30"/>
    <w:rsid w:val="00493A16"/>
    <w:rsid w:val="00494DF6"/>
    <w:rsid w:val="004A0043"/>
    <w:rsid w:val="004A1D18"/>
    <w:rsid w:val="004A2A33"/>
    <w:rsid w:val="004A32F6"/>
    <w:rsid w:val="004A565B"/>
    <w:rsid w:val="004B1C51"/>
    <w:rsid w:val="004B351F"/>
    <w:rsid w:val="004B5935"/>
    <w:rsid w:val="004B5E79"/>
    <w:rsid w:val="004C1920"/>
    <w:rsid w:val="004C6D00"/>
    <w:rsid w:val="004C7966"/>
    <w:rsid w:val="004E440B"/>
    <w:rsid w:val="004E47CD"/>
    <w:rsid w:val="004E73FB"/>
    <w:rsid w:val="004E7E0D"/>
    <w:rsid w:val="004F2115"/>
    <w:rsid w:val="004F220B"/>
    <w:rsid w:val="004F427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2267"/>
    <w:rsid w:val="00576D2B"/>
    <w:rsid w:val="00582135"/>
    <w:rsid w:val="00583980"/>
    <w:rsid w:val="00593005"/>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2C90"/>
    <w:rsid w:val="005D6734"/>
    <w:rsid w:val="005D7452"/>
    <w:rsid w:val="005D75DA"/>
    <w:rsid w:val="005E4F55"/>
    <w:rsid w:val="005E5663"/>
    <w:rsid w:val="005E5DF7"/>
    <w:rsid w:val="005F0BF6"/>
    <w:rsid w:val="005F320A"/>
    <w:rsid w:val="005F5677"/>
    <w:rsid w:val="00601623"/>
    <w:rsid w:val="006018D7"/>
    <w:rsid w:val="006021BE"/>
    <w:rsid w:val="00607EA5"/>
    <w:rsid w:val="00610777"/>
    <w:rsid w:val="006110E2"/>
    <w:rsid w:val="0061141C"/>
    <w:rsid w:val="006138A0"/>
    <w:rsid w:val="00613D87"/>
    <w:rsid w:val="00616A74"/>
    <w:rsid w:val="006173C8"/>
    <w:rsid w:val="00621F49"/>
    <w:rsid w:val="00630BF1"/>
    <w:rsid w:val="006311CE"/>
    <w:rsid w:val="00631287"/>
    <w:rsid w:val="00631C1B"/>
    <w:rsid w:val="0063309A"/>
    <w:rsid w:val="00633D93"/>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5E9C"/>
    <w:rsid w:val="00676D47"/>
    <w:rsid w:val="00685806"/>
    <w:rsid w:val="006910DF"/>
    <w:rsid w:val="00691EFD"/>
    <w:rsid w:val="00695B32"/>
    <w:rsid w:val="00695CE5"/>
    <w:rsid w:val="00696BC2"/>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44C"/>
    <w:rsid w:val="006D3A21"/>
    <w:rsid w:val="006D5D0A"/>
    <w:rsid w:val="006D5E9B"/>
    <w:rsid w:val="006E189D"/>
    <w:rsid w:val="006E442B"/>
    <w:rsid w:val="006F1051"/>
    <w:rsid w:val="006F4DA3"/>
    <w:rsid w:val="006F6A76"/>
    <w:rsid w:val="0070730A"/>
    <w:rsid w:val="00712D6B"/>
    <w:rsid w:val="007142A5"/>
    <w:rsid w:val="00714E81"/>
    <w:rsid w:val="00716793"/>
    <w:rsid w:val="00716D92"/>
    <w:rsid w:val="00722280"/>
    <w:rsid w:val="00725A33"/>
    <w:rsid w:val="00726650"/>
    <w:rsid w:val="007303DB"/>
    <w:rsid w:val="00731BB0"/>
    <w:rsid w:val="00732C0A"/>
    <w:rsid w:val="0073549A"/>
    <w:rsid w:val="0074309B"/>
    <w:rsid w:val="00745660"/>
    <w:rsid w:val="00747994"/>
    <w:rsid w:val="007555DC"/>
    <w:rsid w:val="00755DE3"/>
    <w:rsid w:val="00756D66"/>
    <w:rsid w:val="00757988"/>
    <w:rsid w:val="007623FF"/>
    <w:rsid w:val="00764D7C"/>
    <w:rsid w:val="007650AE"/>
    <w:rsid w:val="00770F7D"/>
    <w:rsid w:val="0077485C"/>
    <w:rsid w:val="00775F41"/>
    <w:rsid w:val="0078174E"/>
    <w:rsid w:val="007818F7"/>
    <w:rsid w:val="0078477A"/>
    <w:rsid w:val="00787F58"/>
    <w:rsid w:val="00797ED8"/>
    <w:rsid w:val="007A4EA4"/>
    <w:rsid w:val="007A6CB4"/>
    <w:rsid w:val="007B2CF8"/>
    <w:rsid w:val="007B7436"/>
    <w:rsid w:val="007D1A51"/>
    <w:rsid w:val="007D3B3E"/>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B0615"/>
    <w:rsid w:val="008B0671"/>
    <w:rsid w:val="008B0A0F"/>
    <w:rsid w:val="008B0A63"/>
    <w:rsid w:val="008B0BF7"/>
    <w:rsid w:val="008B1397"/>
    <w:rsid w:val="008B407A"/>
    <w:rsid w:val="008B55BD"/>
    <w:rsid w:val="008C1819"/>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6598"/>
    <w:rsid w:val="009170A8"/>
    <w:rsid w:val="00921A0C"/>
    <w:rsid w:val="00922BEA"/>
    <w:rsid w:val="00931973"/>
    <w:rsid w:val="00931DE5"/>
    <w:rsid w:val="009329B0"/>
    <w:rsid w:val="00932C15"/>
    <w:rsid w:val="009355A6"/>
    <w:rsid w:val="00935D9C"/>
    <w:rsid w:val="009440B1"/>
    <w:rsid w:val="00945A2B"/>
    <w:rsid w:val="00946606"/>
    <w:rsid w:val="00946BB4"/>
    <w:rsid w:val="00946BED"/>
    <w:rsid w:val="00961662"/>
    <w:rsid w:val="00961C99"/>
    <w:rsid w:val="00963EE3"/>
    <w:rsid w:val="009647C5"/>
    <w:rsid w:val="009650D8"/>
    <w:rsid w:val="00967ECC"/>
    <w:rsid w:val="00971683"/>
    <w:rsid w:val="009770C3"/>
    <w:rsid w:val="00980BD2"/>
    <w:rsid w:val="00981045"/>
    <w:rsid w:val="0098535E"/>
    <w:rsid w:val="00992CB9"/>
    <w:rsid w:val="0099596C"/>
    <w:rsid w:val="00997562"/>
    <w:rsid w:val="00997F2B"/>
    <w:rsid w:val="009A4A38"/>
    <w:rsid w:val="009B334E"/>
    <w:rsid w:val="009C79E2"/>
    <w:rsid w:val="009D3748"/>
    <w:rsid w:val="009D4803"/>
    <w:rsid w:val="009D4A40"/>
    <w:rsid w:val="009D4B75"/>
    <w:rsid w:val="009D619B"/>
    <w:rsid w:val="009E5F05"/>
    <w:rsid w:val="009E6C96"/>
    <w:rsid w:val="009E7788"/>
    <w:rsid w:val="009F09B9"/>
    <w:rsid w:val="009F2764"/>
    <w:rsid w:val="009F3F74"/>
    <w:rsid w:val="009F440C"/>
    <w:rsid w:val="009F48F1"/>
    <w:rsid w:val="009F55E7"/>
    <w:rsid w:val="009F7FA9"/>
    <w:rsid w:val="00A037F9"/>
    <w:rsid w:val="00A06601"/>
    <w:rsid w:val="00A07C35"/>
    <w:rsid w:val="00A10966"/>
    <w:rsid w:val="00A12B6C"/>
    <w:rsid w:val="00A15676"/>
    <w:rsid w:val="00A175C4"/>
    <w:rsid w:val="00A21C12"/>
    <w:rsid w:val="00A21FF2"/>
    <w:rsid w:val="00A23B75"/>
    <w:rsid w:val="00A26463"/>
    <w:rsid w:val="00A30B11"/>
    <w:rsid w:val="00A32DA8"/>
    <w:rsid w:val="00A32DC5"/>
    <w:rsid w:val="00A335F1"/>
    <w:rsid w:val="00A34B1E"/>
    <w:rsid w:val="00A4162D"/>
    <w:rsid w:val="00A443AD"/>
    <w:rsid w:val="00A52D74"/>
    <w:rsid w:val="00A54D93"/>
    <w:rsid w:val="00A55023"/>
    <w:rsid w:val="00A55D73"/>
    <w:rsid w:val="00A560D3"/>
    <w:rsid w:val="00A566C4"/>
    <w:rsid w:val="00A60EBA"/>
    <w:rsid w:val="00A62BED"/>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3315"/>
    <w:rsid w:val="00AB695A"/>
    <w:rsid w:val="00AB74B4"/>
    <w:rsid w:val="00AC1B05"/>
    <w:rsid w:val="00AC76DA"/>
    <w:rsid w:val="00AD0D18"/>
    <w:rsid w:val="00AD37B3"/>
    <w:rsid w:val="00AD3CB7"/>
    <w:rsid w:val="00AD42D0"/>
    <w:rsid w:val="00AE194A"/>
    <w:rsid w:val="00AE53AD"/>
    <w:rsid w:val="00AE7DCF"/>
    <w:rsid w:val="00AF3A51"/>
    <w:rsid w:val="00AF4655"/>
    <w:rsid w:val="00B01D02"/>
    <w:rsid w:val="00B04890"/>
    <w:rsid w:val="00B05250"/>
    <w:rsid w:val="00B11375"/>
    <w:rsid w:val="00B12FC1"/>
    <w:rsid w:val="00B14BD3"/>
    <w:rsid w:val="00B172B3"/>
    <w:rsid w:val="00B24139"/>
    <w:rsid w:val="00B25808"/>
    <w:rsid w:val="00B25D50"/>
    <w:rsid w:val="00B27C85"/>
    <w:rsid w:val="00B3133A"/>
    <w:rsid w:val="00B322F1"/>
    <w:rsid w:val="00B32FF5"/>
    <w:rsid w:val="00B336E9"/>
    <w:rsid w:val="00B34896"/>
    <w:rsid w:val="00B357FD"/>
    <w:rsid w:val="00B35BFD"/>
    <w:rsid w:val="00B40CE0"/>
    <w:rsid w:val="00B46245"/>
    <w:rsid w:val="00B514BB"/>
    <w:rsid w:val="00B53AD5"/>
    <w:rsid w:val="00B53C73"/>
    <w:rsid w:val="00B5542A"/>
    <w:rsid w:val="00B5640B"/>
    <w:rsid w:val="00B56BF9"/>
    <w:rsid w:val="00B616A8"/>
    <w:rsid w:val="00B61B3F"/>
    <w:rsid w:val="00B630E2"/>
    <w:rsid w:val="00B66CE9"/>
    <w:rsid w:val="00B70F10"/>
    <w:rsid w:val="00B72EDD"/>
    <w:rsid w:val="00B7387F"/>
    <w:rsid w:val="00B759C0"/>
    <w:rsid w:val="00B8198D"/>
    <w:rsid w:val="00B83C12"/>
    <w:rsid w:val="00B85B43"/>
    <w:rsid w:val="00B87DD9"/>
    <w:rsid w:val="00B90F47"/>
    <w:rsid w:val="00B916D1"/>
    <w:rsid w:val="00B91DB6"/>
    <w:rsid w:val="00B933C8"/>
    <w:rsid w:val="00B94186"/>
    <w:rsid w:val="00B9568D"/>
    <w:rsid w:val="00B95AA0"/>
    <w:rsid w:val="00B967C2"/>
    <w:rsid w:val="00BA1150"/>
    <w:rsid w:val="00BA6078"/>
    <w:rsid w:val="00BB24A3"/>
    <w:rsid w:val="00BB2FCE"/>
    <w:rsid w:val="00BB41AD"/>
    <w:rsid w:val="00BB5571"/>
    <w:rsid w:val="00BB5AAD"/>
    <w:rsid w:val="00BB5B32"/>
    <w:rsid w:val="00BC0156"/>
    <w:rsid w:val="00BC0262"/>
    <w:rsid w:val="00BC2442"/>
    <w:rsid w:val="00BC4FFC"/>
    <w:rsid w:val="00BE07ED"/>
    <w:rsid w:val="00BE1CCB"/>
    <w:rsid w:val="00BE3330"/>
    <w:rsid w:val="00BE54F8"/>
    <w:rsid w:val="00BE62CE"/>
    <w:rsid w:val="00BE6DE8"/>
    <w:rsid w:val="00BE7DB6"/>
    <w:rsid w:val="00BF0E8B"/>
    <w:rsid w:val="00BF34B9"/>
    <w:rsid w:val="00BF3EF5"/>
    <w:rsid w:val="00C02BD6"/>
    <w:rsid w:val="00C03666"/>
    <w:rsid w:val="00C05C97"/>
    <w:rsid w:val="00C12689"/>
    <w:rsid w:val="00C23E9C"/>
    <w:rsid w:val="00C2403E"/>
    <w:rsid w:val="00C2457C"/>
    <w:rsid w:val="00C24B89"/>
    <w:rsid w:val="00C25A68"/>
    <w:rsid w:val="00C31011"/>
    <w:rsid w:val="00C4377A"/>
    <w:rsid w:val="00C50F95"/>
    <w:rsid w:val="00C52309"/>
    <w:rsid w:val="00C53B9B"/>
    <w:rsid w:val="00C54637"/>
    <w:rsid w:val="00C5722E"/>
    <w:rsid w:val="00C67E62"/>
    <w:rsid w:val="00C71935"/>
    <w:rsid w:val="00C71BFB"/>
    <w:rsid w:val="00C75375"/>
    <w:rsid w:val="00C85DC6"/>
    <w:rsid w:val="00C91BF0"/>
    <w:rsid w:val="00C943FF"/>
    <w:rsid w:val="00C94D37"/>
    <w:rsid w:val="00C976A8"/>
    <w:rsid w:val="00C97986"/>
    <w:rsid w:val="00CA4D35"/>
    <w:rsid w:val="00CA5D30"/>
    <w:rsid w:val="00CA60BB"/>
    <w:rsid w:val="00CB24D5"/>
    <w:rsid w:val="00CB7B08"/>
    <w:rsid w:val="00CC071C"/>
    <w:rsid w:val="00CC4BD5"/>
    <w:rsid w:val="00CC5C2D"/>
    <w:rsid w:val="00CC63A9"/>
    <w:rsid w:val="00CD302A"/>
    <w:rsid w:val="00CD4809"/>
    <w:rsid w:val="00CD5D85"/>
    <w:rsid w:val="00CE214D"/>
    <w:rsid w:val="00CE41ED"/>
    <w:rsid w:val="00CE4634"/>
    <w:rsid w:val="00CE4E68"/>
    <w:rsid w:val="00CE6CE5"/>
    <w:rsid w:val="00CF168D"/>
    <w:rsid w:val="00CF2E3F"/>
    <w:rsid w:val="00CF2E43"/>
    <w:rsid w:val="00CF33D1"/>
    <w:rsid w:val="00CF5676"/>
    <w:rsid w:val="00CF7C02"/>
    <w:rsid w:val="00D0108B"/>
    <w:rsid w:val="00D01D1E"/>
    <w:rsid w:val="00D03EC7"/>
    <w:rsid w:val="00D0417B"/>
    <w:rsid w:val="00D074AF"/>
    <w:rsid w:val="00D13A85"/>
    <w:rsid w:val="00D17321"/>
    <w:rsid w:val="00D23408"/>
    <w:rsid w:val="00D24DD9"/>
    <w:rsid w:val="00D263D5"/>
    <w:rsid w:val="00D30B5B"/>
    <w:rsid w:val="00D36955"/>
    <w:rsid w:val="00D3698B"/>
    <w:rsid w:val="00D4119A"/>
    <w:rsid w:val="00D41299"/>
    <w:rsid w:val="00D42B3F"/>
    <w:rsid w:val="00D44071"/>
    <w:rsid w:val="00D44A57"/>
    <w:rsid w:val="00D46ACA"/>
    <w:rsid w:val="00D556B3"/>
    <w:rsid w:val="00D61305"/>
    <w:rsid w:val="00D65F4E"/>
    <w:rsid w:val="00D66445"/>
    <w:rsid w:val="00D71893"/>
    <w:rsid w:val="00D72B19"/>
    <w:rsid w:val="00D769A6"/>
    <w:rsid w:val="00D808AF"/>
    <w:rsid w:val="00D80A65"/>
    <w:rsid w:val="00D80F17"/>
    <w:rsid w:val="00D8127F"/>
    <w:rsid w:val="00D85115"/>
    <w:rsid w:val="00D85C4A"/>
    <w:rsid w:val="00D94A78"/>
    <w:rsid w:val="00D94F8C"/>
    <w:rsid w:val="00DA0CA8"/>
    <w:rsid w:val="00DA43FE"/>
    <w:rsid w:val="00DB0637"/>
    <w:rsid w:val="00DB46BE"/>
    <w:rsid w:val="00DB7F68"/>
    <w:rsid w:val="00DC1626"/>
    <w:rsid w:val="00DC42C6"/>
    <w:rsid w:val="00DC5488"/>
    <w:rsid w:val="00DC74DD"/>
    <w:rsid w:val="00DC7B60"/>
    <w:rsid w:val="00DD2C60"/>
    <w:rsid w:val="00DD3A5C"/>
    <w:rsid w:val="00DD4ED1"/>
    <w:rsid w:val="00DE1C7B"/>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E1F"/>
    <w:rsid w:val="00E2110A"/>
    <w:rsid w:val="00E22E85"/>
    <w:rsid w:val="00E232F2"/>
    <w:rsid w:val="00E23A0B"/>
    <w:rsid w:val="00E2543C"/>
    <w:rsid w:val="00E30B91"/>
    <w:rsid w:val="00E30D5C"/>
    <w:rsid w:val="00E31D11"/>
    <w:rsid w:val="00E3334E"/>
    <w:rsid w:val="00E35FE5"/>
    <w:rsid w:val="00E37B33"/>
    <w:rsid w:val="00E44CE2"/>
    <w:rsid w:val="00E453B7"/>
    <w:rsid w:val="00E4769D"/>
    <w:rsid w:val="00E53C88"/>
    <w:rsid w:val="00E544E9"/>
    <w:rsid w:val="00E549E1"/>
    <w:rsid w:val="00E70B9C"/>
    <w:rsid w:val="00E740B7"/>
    <w:rsid w:val="00E755D7"/>
    <w:rsid w:val="00E7685B"/>
    <w:rsid w:val="00E769E2"/>
    <w:rsid w:val="00E773C3"/>
    <w:rsid w:val="00E817B5"/>
    <w:rsid w:val="00E83B84"/>
    <w:rsid w:val="00E867F3"/>
    <w:rsid w:val="00E92A29"/>
    <w:rsid w:val="00E92D16"/>
    <w:rsid w:val="00EA17C4"/>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2AE0"/>
    <w:rsid w:val="00EE5363"/>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08A9"/>
    <w:rsid w:val="00F31249"/>
    <w:rsid w:val="00F33B8A"/>
    <w:rsid w:val="00F33EFB"/>
    <w:rsid w:val="00F3472A"/>
    <w:rsid w:val="00F40E06"/>
    <w:rsid w:val="00F42795"/>
    <w:rsid w:val="00F44062"/>
    <w:rsid w:val="00F50FF1"/>
    <w:rsid w:val="00F53965"/>
    <w:rsid w:val="00F55992"/>
    <w:rsid w:val="00F568A7"/>
    <w:rsid w:val="00F57CC1"/>
    <w:rsid w:val="00F607F0"/>
    <w:rsid w:val="00F62AD0"/>
    <w:rsid w:val="00F64A2D"/>
    <w:rsid w:val="00F677AA"/>
    <w:rsid w:val="00F70BC7"/>
    <w:rsid w:val="00F71C64"/>
    <w:rsid w:val="00F81D58"/>
    <w:rsid w:val="00F82698"/>
    <w:rsid w:val="00F87541"/>
    <w:rsid w:val="00F93F60"/>
    <w:rsid w:val="00FA14DA"/>
    <w:rsid w:val="00FA3C77"/>
    <w:rsid w:val="00FA563F"/>
    <w:rsid w:val="00FA6068"/>
    <w:rsid w:val="00FB5D2D"/>
    <w:rsid w:val="00FC04B4"/>
    <w:rsid w:val="00FC12C2"/>
    <w:rsid w:val="00FC263C"/>
    <w:rsid w:val="00FC4C13"/>
    <w:rsid w:val="00FC5577"/>
    <w:rsid w:val="00FC5A28"/>
    <w:rsid w:val="00FC72E7"/>
    <w:rsid w:val="00FC7543"/>
    <w:rsid w:val="00FC7F48"/>
    <w:rsid w:val="00FD07AE"/>
    <w:rsid w:val="00FD0B9D"/>
    <w:rsid w:val="00FD1DFE"/>
    <w:rsid w:val="00FD464F"/>
    <w:rsid w:val="00FE3157"/>
    <w:rsid w:val="00FE40C6"/>
    <w:rsid w:val="00FE4987"/>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35FE50-7BC9-469B-ACA0-579688FC96B4}">
  <ds:schemaRefs>
    <ds:schemaRef ds:uri="http://schemas.microsoft.com/sharepoint/v3/contenttype/forms"/>
  </ds:schemaRefs>
</ds:datastoreItem>
</file>

<file path=customXml/itemProps3.xml><?xml version="1.0" encoding="utf-8"?>
<ds:datastoreItem xmlns:ds="http://schemas.openxmlformats.org/officeDocument/2006/customXml" ds:itemID="{63BD5937-1EB5-44E0-BD79-B291FD41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41</cp:revision>
  <cp:lastPrinted>2020-09-07T13:40:00Z</cp:lastPrinted>
  <dcterms:created xsi:type="dcterms:W3CDTF">2020-07-13T13:49:00Z</dcterms:created>
  <dcterms:modified xsi:type="dcterms:W3CDTF">2020-09-07T15:46:00Z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